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7253" w14:textId="6C041645" w:rsidR="00B87D00" w:rsidRDefault="00802D2F" w:rsidP="00E0211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50C0">
        <w:rPr>
          <w:rFonts w:asciiTheme="minorHAnsi" w:hAnsiTheme="minorHAnsi" w:cstheme="minorHAnsi"/>
          <w:color w:val="1E497A"/>
          <w:sz w:val="22"/>
          <w:szCs w:val="22"/>
        </w:rPr>
        <w:t>(</w:t>
      </w:r>
      <w:r w:rsidR="00B1643F" w:rsidRPr="00CC50C0">
        <w:rPr>
          <w:rFonts w:asciiTheme="minorHAnsi" w:hAnsiTheme="minorHAnsi" w:cstheme="minorHAnsi"/>
          <w:color w:val="1E497A"/>
          <w:sz w:val="22"/>
          <w:szCs w:val="22"/>
        </w:rPr>
        <w:t xml:space="preserve">Deze brief </w:t>
      </w:r>
      <w:r w:rsidR="006B588D" w:rsidRPr="00CC50C0">
        <w:rPr>
          <w:rFonts w:asciiTheme="minorHAnsi" w:hAnsiTheme="minorHAnsi" w:cstheme="minorHAnsi"/>
          <w:color w:val="1E497A"/>
          <w:sz w:val="22"/>
          <w:szCs w:val="22"/>
        </w:rPr>
        <w:t xml:space="preserve">kan gebruikt worden voor klanten die </w:t>
      </w:r>
      <w:r w:rsidR="00C07BA7">
        <w:rPr>
          <w:rFonts w:asciiTheme="minorHAnsi" w:hAnsiTheme="minorHAnsi" w:cstheme="minorHAnsi"/>
          <w:color w:val="1E497A"/>
          <w:sz w:val="22"/>
          <w:szCs w:val="22"/>
        </w:rPr>
        <w:t xml:space="preserve">een boeking hebben in de periode tot en met </w:t>
      </w:r>
      <w:r w:rsidR="0043565E">
        <w:rPr>
          <w:rFonts w:asciiTheme="minorHAnsi" w:hAnsiTheme="minorHAnsi" w:cstheme="minorHAnsi"/>
          <w:color w:val="1E497A"/>
          <w:sz w:val="22"/>
          <w:szCs w:val="22"/>
        </w:rPr>
        <w:t>19 mei</w:t>
      </w:r>
      <w:r w:rsidR="00D64EB0">
        <w:rPr>
          <w:rFonts w:asciiTheme="minorHAnsi" w:hAnsiTheme="minorHAnsi" w:cstheme="minorHAnsi"/>
          <w:color w:val="1E497A"/>
          <w:sz w:val="22"/>
          <w:szCs w:val="22"/>
        </w:rPr>
        <w:t xml:space="preserve"> of voor zolang de restricties gelden.</w:t>
      </w:r>
      <w:r w:rsidR="00C07BA7">
        <w:rPr>
          <w:rFonts w:asciiTheme="minorHAnsi" w:hAnsiTheme="minorHAnsi" w:cstheme="minorHAnsi"/>
          <w:color w:val="1E497A"/>
          <w:sz w:val="22"/>
          <w:szCs w:val="22"/>
        </w:rPr>
        <w:t xml:space="preserve"> </w:t>
      </w:r>
      <w:r w:rsidR="006B588D" w:rsidRPr="00CC50C0">
        <w:rPr>
          <w:rFonts w:asciiTheme="minorHAnsi" w:hAnsiTheme="minorHAnsi" w:cstheme="minorHAnsi"/>
          <w:color w:val="1E497A"/>
          <w:sz w:val="22"/>
          <w:szCs w:val="22"/>
        </w:rPr>
        <w:t xml:space="preserve"> </w:t>
      </w:r>
      <w:r w:rsidR="00D27737" w:rsidRPr="00CC50C0">
        <w:rPr>
          <w:rFonts w:asciiTheme="minorHAnsi" w:hAnsiTheme="minorHAnsi" w:cstheme="minorHAnsi"/>
          <w:color w:val="1E497A"/>
          <w:sz w:val="22"/>
          <w:szCs w:val="22"/>
        </w:rPr>
        <w:t>Voor latere boekingen, houd de updates in de gaten.</w:t>
      </w:r>
      <w:r w:rsidRPr="00CC50C0">
        <w:rPr>
          <w:rFonts w:asciiTheme="minorHAnsi" w:hAnsiTheme="minorHAnsi" w:cstheme="minorHAnsi"/>
          <w:color w:val="1E497A"/>
          <w:sz w:val="22"/>
          <w:szCs w:val="22"/>
        </w:rPr>
        <w:t>)</w:t>
      </w:r>
      <w:r w:rsidR="00D27737" w:rsidRPr="00CC50C0">
        <w:rPr>
          <w:rFonts w:asciiTheme="minorHAnsi" w:hAnsiTheme="minorHAnsi" w:cstheme="minorHAnsi"/>
          <w:color w:val="D3E1E3"/>
          <w:sz w:val="22"/>
          <w:szCs w:val="22"/>
        </w:rPr>
        <w:br/>
      </w:r>
    </w:p>
    <w:p w14:paraId="585B2A2E" w14:textId="77777777" w:rsidR="00B87D00" w:rsidRDefault="00B87D00" w:rsidP="00E0211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52F85C" w14:textId="21B2942D" w:rsidR="00E0211E" w:rsidRPr="009D7232" w:rsidRDefault="0081447A" w:rsidP="00E0211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CC50C0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E0211E" w:rsidRPr="009D7232">
        <w:rPr>
          <w:rFonts w:asciiTheme="majorHAnsi" w:hAnsiTheme="majorHAnsi" w:cstheme="majorHAnsi"/>
          <w:b/>
          <w:bCs/>
          <w:sz w:val="22"/>
          <w:szCs w:val="22"/>
        </w:rPr>
        <w:t>Coronavirus</w:t>
      </w:r>
      <w:r w:rsidR="05F32677" w:rsidRPr="009D723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0211E" w:rsidRPr="009D7232">
        <w:rPr>
          <w:rFonts w:asciiTheme="majorHAnsi" w:hAnsiTheme="majorHAnsi" w:cstheme="majorHAnsi"/>
          <w:b/>
          <w:bCs/>
          <w:sz w:val="22"/>
          <w:szCs w:val="22"/>
        </w:rPr>
        <w:t xml:space="preserve">Update </w:t>
      </w:r>
      <w:r w:rsidR="0043565E" w:rsidRPr="009D7232">
        <w:rPr>
          <w:rFonts w:asciiTheme="majorHAnsi" w:hAnsiTheme="majorHAnsi" w:cstheme="majorHAnsi"/>
          <w:b/>
          <w:bCs/>
          <w:sz w:val="22"/>
          <w:szCs w:val="22"/>
        </w:rPr>
        <w:t>23 april</w:t>
      </w:r>
    </w:p>
    <w:p w14:paraId="7E83F56D" w14:textId="7DFB5927" w:rsidR="00E0211E" w:rsidRPr="009D7232" w:rsidRDefault="0043565E" w:rsidP="00E0211E">
      <w:pPr>
        <w:rPr>
          <w:rFonts w:asciiTheme="majorHAnsi" w:hAnsiTheme="majorHAnsi" w:cstheme="majorHAnsi"/>
          <w:sz w:val="22"/>
          <w:szCs w:val="22"/>
        </w:rPr>
      </w:pPr>
      <w:r w:rsidRPr="009D7232">
        <w:rPr>
          <w:rFonts w:asciiTheme="majorHAnsi" w:hAnsiTheme="majorHAnsi" w:cstheme="majorHAnsi"/>
          <w:sz w:val="22"/>
          <w:szCs w:val="22"/>
        </w:rPr>
        <w:br/>
      </w:r>
      <w:r w:rsidR="009C1182" w:rsidRPr="009D7232">
        <w:rPr>
          <w:rFonts w:asciiTheme="majorHAnsi" w:hAnsiTheme="majorHAnsi" w:cstheme="majorHAnsi"/>
          <w:sz w:val="22"/>
          <w:szCs w:val="22"/>
        </w:rPr>
        <w:t xml:space="preserve">Inmiddels is het COVID-19 </w:t>
      </w:r>
      <w:r w:rsidR="006D50DB">
        <w:rPr>
          <w:rFonts w:asciiTheme="majorHAnsi" w:hAnsiTheme="majorHAnsi" w:cstheme="majorHAnsi"/>
          <w:sz w:val="22"/>
          <w:szCs w:val="22"/>
        </w:rPr>
        <w:t>wereldwijd aanwezig maar in Europa</w:t>
      </w:r>
      <w:r w:rsidR="00755002">
        <w:rPr>
          <w:rFonts w:asciiTheme="majorHAnsi" w:hAnsiTheme="majorHAnsi" w:cstheme="majorHAnsi"/>
          <w:sz w:val="22"/>
          <w:szCs w:val="22"/>
        </w:rPr>
        <w:t xml:space="preserve"> </w:t>
      </w:r>
      <w:r w:rsidR="006D50DB">
        <w:rPr>
          <w:rFonts w:asciiTheme="majorHAnsi" w:hAnsiTheme="majorHAnsi" w:cstheme="majorHAnsi"/>
          <w:sz w:val="22"/>
          <w:szCs w:val="22"/>
        </w:rPr>
        <w:t xml:space="preserve">her en der </w:t>
      </w:r>
      <w:r w:rsidR="00AD2863">
        <w:rPr>
          <w:rFonts w:asciiTheme="majorHAnsi" w:hAnsiTheme="majorHAnsi" w:cstheme="majorHAnsi"/>
          <w:sz w:val="22"/>
          <w:szCs w:val="22"/>
        </w:rPr>
        <w:t xml:space="preserve">wel </w:t>
      </w:r>
      <w:r w:rsidR="006D50DB">
        <w:rPr>
          <w:rFonts w:asciiTheme="majorHAnsi" w:hAnsiTheme="majorHAnsi" w:cstheme="majorHAnsi"/>
          <w:sz w:val="22"/>
          <w:szCs w:val="22"/>
        </w:rPr>
        <w:t>afnemend. In e</w:t>
      </w:r>
      <w:r w:rsidR="00E0211E" w:rsidRPr="009D7232">
        <w:rPr>
          <w:rFonts w:asciiTheme="majorHAnsi" w:hAnsiTheme="majorHAnsi" w:cstheme="majorHAnsi"/>
          <w:sz w:val="22"/>
          <w:szCs w:val="22"/>
        </w:rPr>
        <w:t xml:space="preserve">lk land houden de nationale </w:t>
      </w:r>
      <w:r w:rsidR="009D7232" w:rsidRPr="009D7232">
        <w:rPr>
          <w:rFonts w:asciiTheme="majorHAnsi" w:hAnsiTheme="majorHAnsi" w:cstheme="majorHAnsi"/>
          <w:sz w:val="22"/>
          <w:szCs w:val="22"/>
        </w:rPr>
        <w:t>gezondheids</w:t>
      </w:r>
      <w:r w:rsidR="009D7232">
        <w:rPr>
          <w:rFonts w:asciiTheme="majorHAnsi" w:hAnsiTheme="majorHAnsi" w:cstheme="majorHAnsi"/>
          <w:sz w:val="22"/>
          <w:szCs w:val="22"/>
        </w:rPr>
        <w:t>a</w:t>
      </w:r>
      <w:r w:rsidR="009D7232" w:rsidRPr="009D7232">
        <w:rPr>
          <w:rFonts w:asciiTheme="majorHAnsi" w:hAnsiTheme="majorHAnsi" w:cstheme="majorHAnsi"/>
          <w:sz w:val="22"/>
          <w:szCs w:val="22"/>
        </w:rPr>
        <w:t>utoriteiten</w:t>
      </w:r>
      <w:r w:rsidR="00E0211E" w:rsidRPr="009D7232">
        <w:rPr>
          <w:rFonts w:asciiTheme="majorHAnsi" w:hAnsiTheme="majorHAnsi" w:cstheme="majorHAnsi"/>
          <w:sz w:val="22"/>
          <w:szCs w:val="22"/>
        </w:rPr>
        <w:t xml:space="preserve"> (in Nederland: het RIVM - Nationaal Instituut voor Volksgezondheid en Milieu) de situatie voortdurend in de gaten.</w:t>
      </w:r>
      <w:r w:rsidR="00E0211E" w:rsidRPr="009D7232">
        <w:rPr>
          <w:rFonts w:asciiTheme="majorHAnsi" w:hAnsiTheme="majorHAnsi" w:cstheme="majorHAnsi"/>
          <w:sz w:val="22"/>
          <w:szCs w:val="22"/>
        </w:rPr>
        <w:br/>
      </w:r>
    </w:p>
    <w:p w14:paraId="0295BA4F" w14:textId="00C47627" w:rsidR="004F24D2" w:rsidRPr="009D7232" w:rsidRDefault="00E0211E" w:rsidP="084ECC90">
      <w:pPr>
        <w:rPr>
          <w:rFonts w:asciiTheme="majorHAnsi" w:hAnsiTheme="majorHAnsi" w:cstheme="majorBidi"/>
          <w:sz w:val="22"/>
          <w:szCs w:val="22"/>
        </w:rPr>
      </w:pPr>
      <w:r w:rsidRPr="68727274">
        <w:rPr>
          <w:rFonts w:asciiTheme="majorHAnsi" w:hAnsiTheme="majorHAnsi" w:cstheme="majorBidi"/>
          <w:sz w:val="22"/>
          <w:szCs w:val="22"/>
        </w:rPr>
        <w:t xml:space="preserve">Op dit moment zijn er </w:t>
      </w:r>
      <w:r w:rsidR="006D50DB" w:rsidRPr="68727274">
        <w:rPr>
          <w:rFonts w:asciiTheme="majorHAnsi" w:hAnsiTheme="majorHAnsi" w:cstheme="majorBidi"/>
          <w:sz w:val="22"/>
          <w:szCs w:val="22"/>
        </w:rPr>
        <w:t>nog steeds diverse</w:t>
      </w:r>
      <w:r w:rsidR="008F0D27" w:rsidRPr="68727274">
        <w:rPr>
          <w:rFonts w:asciiTheme="majorHAnsi" w:hAnsiTheme="majorHAnsi" w:cstheme="majorBidi"/>
          <w:sz w:val="22"/>
          <w:szCs w:val="22"/>
        </w:rPr>
        <w:t xml:space="preserve"> b</w:t>
      </w:r>
      <w:r w:rsidRPr="68727274">
        <w:rPr>
          <w:rFonts w:asciiTheme="majorHAnsi" w:hAnsiTheme="majorHAnsi" w:cstheme="majorBidi"/>
          <w:sz w:val="22"/>
          <w:szCs w:val="22"/>
        </w:rPr>
        <w:t xml:space="preserve">eperkingen </w:t>
      </w:r>
      <w:r w:rsidR="008F0D27" w:rsidRPr="68727274">
        <w:rPr>
          <w:rFonts w:asciiTheme="majorHAnsi" w:hAnsiTheme="majorHAnsi" w:cstheme="majorBidi"/>
          <w:sz w:val="22"/>
          <w:szCs w:val="22"/>
        </w:rPr>
        <w:t xml:space="preserve">opgelegd </w:t>
      </w:r>
      <w:r w:rsidR="52063558" w:rsidRPr="68727274">
        <w:rPr>
          <w:rFonts w:asciiTheme="majorHAnsi" w:hAnsiTheme="majorHAnsi" w:cstheme="majorBidi"/>
          <w:sz w:val="22"/>
          <w:szCs w:val="22"/>
        </w:rPr>
        <w:t xml:space="preserve">voor </w:t>
      </w:r>
      <w:r w:rsidR="008F0D27" w:rsidRPr="68727274">
        <w:rPr>
          <w:rFonts w:asciiTheme="majorHAnsi" w:hAnsiTheme="majorHAnsi" w:cstheme="majorBidi"/>
          <w:sz w:val="22"/>
          <w:szCs w:val="22"/>
        </w:rPr>
        <w:t xml:space="preserve">de </w:t>
      </w:r>
      <w:r w:rsidR="52063558" w:rsidRPr="68727274">
        <w:rPr>
          <w:rFonts w:asciiTheme="majorHAnsi" w:hAnsiTheme="majorHAnsi" w:cstheme="majorBidi"/>
          <w:sz w:val="22"/>
          <w:szCs w:val="22"/>
        </w:rPr>
        <w:t>gebied</w:t>
      </w:r>
      <w:r w:rsidR="008F0D27" w:rsidRPr="68727274">
        <w:rPr>
          <w:rFonts w:asciiTheme="majorHAnsi" w:hAnsiTheme="majorHAnsi" w:cstheme="majorBidi"/>
          <w:sz w:val="22"/>
          <w:szCs w:val="22"/>
        </w:rPr>
        <w:t>en</w:t>
      </w:r>
      <w:r w:rsidR="52063558" w:rsidRPr="68727274">
        <w:rPr>
          <w:rFonts w:asciiTheme="majorHAnsi" w:hAnsiTheme="majorHAnsi" w:cstheme="majorBidi"/>
          <w:sz w:val="22"/>
          <w:szCs w:val="22"/>
        </w:rPr>
        <w:t xml:space="preserve"> waar wij actief zijn</w:t>
      </w:r>
      <w:r w:rsidR="009C1182" w:rsidRPr="68727274">
        <w:rPr>
          <w:rFonts w:asciiTheme="majorHAnsi" w:hAnsiTheme="majorHAnsi" w:cstheme="majorBidi"/>
          <w:sz w:val="22"/>
          <w:szCs w:val="22"/>
        </w:rPr>
        <w:t xml:space="preserve">, met name </w:t>
      </w:r>
      <w:proofErr w:type="spellStart"/>
      <w:r w:rsidR="00C95980" w:rsidRPr="68727274">
        <w:rPr>
          <w:rFonts w:asciiTheme="majorHAnsi" w:hAnsiTheme="majorHAnsi" w:cstheme="majorBidi"/>
          <w:sz w:val="22"/>
          <w:szCs w:val="22"/>
        </w:rPr>
        <w:t>social</w:t>
      </w:r>
      <w:proofErr w:type="spellEnd"/>
      <w:r w:rsidR="00C95980" w:rsidRPr="68727274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00C95980" w:rsidRPr="68727274">
        <w:rPr>
          <w:rFonts w:asciiTheme="majorHAnsi" w:hAnsiTheme="majorHAnsi" w:cstheme="majorBidi"/>
          <w:sz w:val="22"/>
          <w:szCs w:val="22"/>
        </w:rPr>
        <w:t>distancing</w:t>
      </w:r>
      <w:proofErr w:type="spellEnd"/>
      <w:r w:rsidR="009D7232" w:rsidRPr="68727274">
        <w:rPr>
          <w:rFonts w:asciiTheme="majorHAnsi" w:hAnsiTheme="majorHAnsi" w:cstheme="majorBidi"/>
          <w:sz w:val="22"/>
          <w:szCs w:val="22"/>
        </w:rPr>
        <w:t xml:space="preserve"> (</w:t>
      </w:r>
      <w:r w:rsidR="009C1182" w:rsidRPr="68727274">
        <w:rPr>
          <w:rFonts w:asciiTheme="majorHAnsi" w:hAnsiTheme="majorHAnsi" w:cstheme="majorBidi"/>
          <w:sz w:val="22"/>
          <w:szCs w:val="22"/>
        </w:rPr>
        <w:t>1,5 meter afstand</w:t>
      </w:r>
      <w:r w:rsidR="009D7232" w:rsidRPr="68727274">
        <w:rPr>
          <w:rFonts w:asciiTheme="majorHAnsi" w:hAnsiTheme="majorHAnsi" w:cstheme="majorBidi"/>
          <w:sz w:val="22"/>
          <w:szCs w:val="22"/>
        </w:rPr>
        <w:t xml:space="preserve">, verbod op </w:t>
      </w:r>
      <w:r w:rsidR="00C95980" w:rsidRPr="68727274">
        <w:rPr>
          <w:rFonts w:asciiTheme="majorHAnsi" w:hAnsiTheme="majorHAnsi" w:cstheme="majorBidi"/>
          <w:sz w:val="22"/>
          <w:szCs w:val="22"/>
        </w:rPr>
        <w:t>groepsvorming</w:t>
      </w:r>
      <w:r w:rsidR="009D7232" w:rsidRPr="68727274">
        <w:rPr>
          <w:rFonts w:asciiTheme="majorHAnsi" w:hAnsiTheme="majorHAnsi" w:cstheme="majorBidi"/>
          <w:sz w:val="22"/>
          <w:szCs w:val="22"/>
        </w:rPr>
        <w:t>)</w:t>
      </w:r>
      <w:r w:rsidR="00C95980" w:rsidRPr="68727274">
        <w:rPr>
          <w:rFonts w:asciiTheme="majorHAnsi" w:hAnsiTheme="majorHAnsi" w:cstheme="majorBidi"/>
          <w:sz w:val="22"/>
          <w:szCs w:val="22"/>
        </w:rPr>
        <w:t xml:space="preserve"> vorm</w:t>
      </w:r>
      <w:r w:rsidR="009D7232" w:rsidRPr="68727274">
        <w:rPr>
          <w:rFonts w:asciiTheme="majorHAnsi" w:hAnsiTheme="majorHAnsi" w:cstheme="majorBidi"/>
          <w:sz w:val="22"/>
          <w:szCs w:val="22"/>
        </w:rPr>
        <w:t>t</w:t>
      </w:r>
      <w:r w:rsidR="00C95980" w:rsidRPr="68727274">
        <w:rPr>
          <w:rFonts w:asciiTheme="majorHAnsi" w:hAnsiTheme="majorHAnsi" w:cstheme="majorBidi"/>
          <w:sz w:val="22"/>
          <w:szCs w:val="22"/>
        </w:rPr>
        <w:t xml:space="preserve"> voor onze schepen </w:t>
      </w:r>
      <w:r w:rsidR="009D7232" w:rsidRPr="68727274">
        <w:rPr>
          <w:rFonts w:asciiTheme="majorHAnsi" w:hAnsiTheme="majorHAnsi" w:cstheme="majorBidi"/>
          <w:sz w:val="22"/>
          <w:szCs w:val="22"/>
        </w:rPr>
        <w:t>een</w:t>
      </w:r>
      <w:r w:rsidR="00C95980" w:rsidRPr="68727274">
        <w:rPr>
          <w:rFonts w:asciiTheme="majorHAnsi" w:hAnsiTheme="majorHAnsi" w:cstheme="majorBidi"/>
          <w:sz w:val="22"/>
          <w:szCs w:val="22"/>
        </w:rPr>
        <w:t xml:space="preserve"> belemmering</w:t>
      </w:r>
      <w:r w:rsidR="009D7232" w:rsidRPr="68727274">
        <w:rPr>
          <w:rFonts w:asciiTheme="majorHAnsi" w:hAnsiTheme="majorHAnsi" w:cstheme="majorBidi"/>
          <w:sz w:val="22"/>
          <w:szCs w:val="22"/>
        </w:rPr>
        <w:t xml:space="preserve"> om te kunnen varen</w:t>
      </w:r>
      <w:r w:rsidR="00C95980" w:rsidRPr="68727274">
        <w:rPr>
          <w:rFonts w:asciiTheme="majorHAnsi" w:hAnsiTheme="majorHAnsi" w:cstheme="majorBidi"/>
          <w:sz w:val="22"/>
          <w:szCs w:val="22"/>
        </w:rPr>
        <w:t>. Daarnaast zijn er havens gesloten</w:t>
      </w:r>
      <w:r w:rsidR="009D7232" w:rsidRPr="68727274">
        <w:rPr>
          <w:rFonts w:asciiTheme="majorHAnsi" w:hAnsiTheme="majorHAnsi" w:cstheme="majorBidi"/>
          <w:sz w:val="22"/>
          <w:szCs w:val="22"/>
        </w:rPr>
        <w:t>, net als restaurants, cafés en musea. Dat maakt dat de reizen</w:t>
      </w:r>
      <w:r w:rsidR="00635246" w:rsidRPr="68727274">
        <w:rPr>
          <w:rFonts w:asciiTheme="majorHAnsi" w:hAnsiTheme="majorHAnsi" w:cstheme="majorBidi"/>
          <w:sz w:val="22"/>
          <w:szCs w:val="22"/>
        </w:rPr>
        <w:t xml:space="preserve"> </w:t>
      </w:r>
      <w:r w:rsidR="009D7232" w:rsidRPr="68727274">
        <w:rPr>
          <w:rFonts w:asciiTheme="majorHAnsi" w:hAnsiTheme="majorHAnsi" w:cstheme="majorBidi"/>
          <w:sz w:val="22"/>
          <w:szCs w:val="22"/>
        </w:rPr>
        <w:t>niet kunnen worden uitgevoerd zoals aangeboden.</w:t>
      </w:r>
      <w:r w:rsidR="00C95980">
        <w:br/>
      </w:r>
      <w:r w:rsidR="00C95980">
        <w:br/>
      </w:r>
      <w:r w:rsidR="1AC4D163" w:rsidRPr="68727274">
        <w:rPr>
          <w:rFonts w:asciiTheme="majorHAnsi" w:hAnsiTheme="majorHAnsi" w:cstheme="majorBidi"/>
          <w:sz w:val="22"/>
          <w:szCs w:val="22"/>
        </w:rPr>
        <w:t>W</w:t>
      </w:r>
      <w:r w:rsidR="755BB15A" w:rsidRPr="68727274">
        <w:rPr>
          <w:rFonts w:asciiTheme="majorHAnsi" w:hAnsiTheme="majorHAnsi" w:cstheme="majorBidi"/>
          <w:sz w:val="22"/>
          <w:szCs w:val="22"/>
        </w:rPr>
        <w:t xml:space="preserve">ij volgen de instructies van de overheid en </w:t>
      </w:r>
      <w:r w:rsidR="00C95980" w:rsidRPr="68727274">
        <w:rPr>
          <w:rFonts w:asciiTheme="majorHAnsi" w:hAnsiTheme="majorHAnsi" w:cstheme="majorBidi"/>
          <w:sz w:val="22"/>
          <w:szCs w:val="22"/>
        </w:rPr>
        <w:t xml:space="preserve">kunnen daardoor tot en met 19 mei </w:t>
      </w:r>
      <w:r w:rsidR="00D64EB0">
        <w:rPr>
          <w:rFonts w:asciiTheme="majorHAnsi" w:hAnsiTheme="majorHAnsi" w:cstheme="majorBidi"/>
          <w:sz w:val="22"/>
          <w:szCs w:val="22"/>
        </w:rPr>
        <w:t xml:space="preserve">2020 </w:t>
      </w:r>
      <w:r w:rsidR="00C95980" w:rsidRPr="68727274">
        <w:rPr>
          <w:rFonts w:asciiTheme="majorHAnsi" w:hAnsiTheme="majorHAnsi" w:cstheme="majorBidi"/>
          <w:sz w:val="22"/>
          <w:szCs w:val="22"/>
        </w:rPr>
        <w:t xml:space="preserve">geen reizen </w:t>
      </w:r>
      <w:r w:rsidR="00635246" w:rsidRPr="68727274">
        <w:rPr>
          <w:rFonts w:asciiTheme="majorHAnsi" w:hAnsiTheme="majorHAnsi" w:cstheme="majorBidi"/>
          <w:sz w:val="22"/>
          <w:szCs w:val="22"/>
        </w:rPr>
        <w:t>uitvoeren</w:t>
      </w:r>
      <w:r w:rsidR="00C95980" w:rsidRPr="68727274">
        <w:rPr>
          <w:rFonts w:asciiTheme="majorHAnsi" w:hAnsiTheme="majorHAnsi" w:cstheme="majorBidi"/>
          <w:sz w:val="22"/>
          <w:szCs w:val="22"/>
        </w:rPr>
        <w:t xml:space="preserve">. </w:t>
      </w:r>
      <w:r w:rsidR="009D7232">
        <w:br/>
      </w:r>
      <w:r w:rsidR="00C95980">
        <w:br/>
      </w:r>
      <w:r w:rsidR="004F24D2" w:rsidRPr="68727274">
        <w:rPr>
          <w:rFonts w:asciiTheme="majorHAnsi" w:hAnsiTheme="majorHAnsi" w:cstheme="majorBidi"/>
          <w:sz w:val="22"/>
          <w:szCs w:val="22"/>
        </w:rPr>
        <w:t xml:space="preserve">We zijn daarom op zoek naar een redelijk en billijke oplossing die recht doet aan onze beide belangen en wij willen het daar graag met u over hebben. </w:t>
      </w:r>
    </w:p>
    <w:p w14:paraId="32CE73A6" w14:textId="353784F7" w:rsidR="009B7437" w:rsidRPr="009D7232" w:rsidRDefault="009B7437" w:rsidP="084ECC90">
      <w:pPr>
        <w:rPr>
          <w:rFonts w:asciiTheme="majorHAnsi" w:hAnsiTheme="majorHAnsi" w:cstheme="majorHAnsi"/>
          <w:sz w:val="22"/>
          <w:szCs w:val="22"/>
        </w:rPr>
      </w:pPr>
    </w:p>
    <w:p w14:paraId="2DF4D385" w14:textId="13D5F16E" w:rsidR="009B7437" w:rsidRPr="009D7232" w:rsidRDefault="009B7437" w:rsidP="084ECC90">
      <w:pPr>
        <w:rPr>
          <w:rFonts w:asciiTheme="majorHAnsi" w:hAnsiTheme="majorHAnsi" w:cstheme="majorHAnsi"/>
          <w:color w:val="2F5496" w:themeColor="accent1" w:themeShade="BF"/>
          <w:sz w:val="22"/>
          <w:szCs w:val="22"/>
        </w:rPr>
      </w:pPr>
      <w:r w:rsidRPr="009D7232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 xml:space="preserve">{Een van deze of </w:t>
      </w:r>
      <w:r w:rsidR="00C95980" w:rsidRPr="009D7232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alle</w:t>
      </w:r>
      <w:r w:rsidRPr="009D7232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 xml:space="preserve"> keuzemogelijkheden voorleggen}</w:t>
      </w:r>
    </w:p>
    <w:p w14:paraId="21EFDC19" w14:textId="3CA1E48A" w:rsidR="00C81498" w:rsidRPr="009D7232" w:rsidRDefault="00B149E2" w:rsidP="084ECC90">
      <w:pPr>
        <w:rPr>
          <w:rFonts w:asciiTheme="majorHAnsi" w:hAnsiTheme="majorHAnsi" w:cstheme="majorHAnsi"/>
          <w:sz w:val="22"/>
          <w:szCs w:val="22"/>
        </w:rPr>
      </w:pPr>
      <w:r w:rsidRPr="009D7232">
        <w:rPr>
          <w:rFonts w:asciiTheme="majorHAnsi" w:hAnsiTheme="majorHAnsi" w:cstheme="majorHAnsi"/>
          <w:sz w:val="22"/>
          <w:szCs w:val="22"/>
        </w:rPr>
        <w:br/>
      </w:r>
      <w:r w:rsidR="00836640" w:rsidRPr="009D7232">
        <w:rPr>
          <w:rFonts w:asciiTheme="majorHAnsi" w:hAnsiTheme="majorHAnsi" w:cstheme="majorHAnsi"/>
          <w:sz w:val="22"/>
          <w:szCs w:val="22"/>
        </w:rPr>
        <w:t xml:space="preserve">Wat een oplossing </w:t>
      </w:r>
      <w:r w:rsidR="002208FD" w:rsidRPr="009D7232">
        <w:rPr>
          <w:rFonts w:asciiTheme="majorHAnsi" w:hAnsiTheme="majorHAnsi" w:cstheme="majorHAnsi"/>
          <w:sz w:val="22"/>
          <w:szCs w:val="22"/>
        </w:rPr>
        <w:t>zou kunnen zijn</w:t>
      </w:r>
      <w:r w:rsidR="004F24D2" w:rsidRPr="009D7232">
        <w:rPr>
          <w:rFonts w:asciiTheme="majorHAnsi" w:hAnsiTheme="majorHAnsi" w:cstheme="majorHAnsi"/>
          <w:sz w:val="22"/>
          <w:szCs w:val="22"/>
        </w:rPr>
        <w:t>:</w:t>
      </w:r>
    </w:p>
    <w:p w14:paraId="42C9A5EF" w14:textId="6FDE6515" w:rsidR="004D64EE" w:rsidRPr="009D7232" w:rsidRDefault="004F24D2" w:rsidP="004D64EE">
      <w:pPr>
        <w:pStyle w:val="Lijstalinea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9D7232">
        <w:rPr>
          <w:rFonts w:asciiTheme="majorHAnsi" w:hAnsiTheme="majorHAnsi" w:cstheme="majorHAnsi"/>
          <w:sz w:val="22"/>
          <w:szCs w:val="22"/>
        </w:rPr>
        <w:t>V</w:t>
      </w:r>
      <w:r w:rsidR="004D64EE" w:rsidRPr="009D7232">
        <w:rPr>
          <w:rFonts w:asciiTheme="majorHAnsi" w:hAnsiTheme="majorHAnsi" w:cstheme="majorHAnsi"/>
          <w:sz w:val="22"/>
          <w:szCs w:val="22"/>
        </w:rPr>
        <w:t xml:space="preserve">erschuiving </w:t>
      </w:r>
      <w:r w:rsidRPr="009D7232">
        <w:rPr>
          <w:rFonts w:asciiTheme="majorHAnsi" w:hAnsiTheme="majorHAnsi" w:cstheme="majorHAnsi"/>
          <w:sz w:val="22"/>
          <w:szCs w:val="22"/>
        </w:rPr>
        <w:t xml:space="preserve">van de vaartocht naar een </w:t>
      </w:r>
      <w:r w:rsidR="004D64EE" w:rsidRPr="009D7232">
        <w:rPr>
          <w:rFonts w:asciiTheme="majorHAnsi" w:hAnsiTheme="majorHAnsi" w:cstheme="majorHAnsi"/>
          <w:sz w:val="22"/>
          <w:szCs w:val="22"/>
        </w:rPr>
        <w:t>andere datum</w:t>
      </w:r>
    </w:p>
    <w:p w14:paraId="35919A15" w14:textId="119BD3AB" w:rsidR="00C95980" w:rsidRPr="009D7232" w:rsidRDefault="0075498F" w:rsidP="004D64EE">
      <w:pPr>
        <w:pStyle w:val="Lijstalinea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9D7232">
        <w:rPr>
          <w:rFonts w:asciiTheme="majorHAnsi" w:hAnsiTheme="majorHAnsi" w:cstheme="majorHAnsi"/>
          <w:sz w:val="22"/>
          <w:szCs w:val="22"/>
        </w:rPr>
        <w:t xml:space="preserve">Annuleren van de boeking en </w:t>
      </w:r>
      <w:r w:rsidR="00C95980" w:rsidRPr="009D7232">
        <w:rPr>
          <w:rFonts w:asciiTheme="majorHAnsi" w:hAnsiTheme="majorHAnsi" w:cstheme="majorHAnsi"/>
          <w:sz w:val="22"/>
          <w:szCs w:val="22"/>
        </w:rPr>
        <w:t>acceptatie van een voucher*</w:t>
      </w:r>
    </w:p>
    <w:p w14:paraId="52BA858A" w14:textId="4646AE4B" w:rsidR="009E0E52" w:rsidRPr="009D7232" w:rsidRDefault="00C95980" w:rsidP="003E0CE5">
      <w:pPr>
        <w:pStyle w:val="Lijstalinea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9D7232">
        <w:rPr>
          <w:rFonts w:asciiTheme="majorHAnsi" w:hAnsiTheme="majorHAnsi" w:cstheme="majorHAnsi"/>
          <w:sz w:val="22"/>
          <w:szCs w:val="22"/>
        </w:rPr>
        <w:t>Annuler</w:t>
      </w:r>
      <w:r w:rsidR="009D7232">
        <w:rPr>
          <w:rFonts w:asciiTheme="majorHAnsi" w:hAnsiTheme="majorHAnsi" w:cstheme="majorHAnsi"/>
          <w:sz w:val="22"/>
          <w:szCs w:val="22"/>
        </w:rPr>
        <w:t>en</w:t>
      </w:r>
      <w:r w:rsidRPr="009D7232">
        <w:rPr>
          <w:rFonts w:asciiTheme="majorHAnsi" w:hAnsiTheme="majorHAnsi" w:cstheme="majorHAnsi"/>
          <w:sz w:val="22"/>
          <w:szCs w:val="22"/>
        </w:rPr>
        <w:t xml:space="preserve"> van de boeking met restitutie van de aanbetaling**</w:t>
      </w:r>
      <w:r w:rsidR="004F24D2" w:rsidRPr="009D72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34C57B" w14:textId="6FFD94DC" w:rsidR="00C95980" w:rsidRPr="009D7232" w:rsidRDefault="00C95980" w:rsidP="00C95980">
      <w:pPr>
        <w:rPr>
          <w:rFonts w:asciiTheme="majorHAnsi" w:hAnsiTheme="majorHAnsi" w:cstheme="majorHAnsi"/>
          <w:sz w:val="22"/>
          <w:szCs w:val="22"/>
        </w:rPr>
      </w:pPr>
    </w:p>
    <w:p w14:paraId="198DABA2" w14:textId="3F0404BA" w:rsidR="0039371C" w:rsidRDefault="00C95980" w:rsidP="0039371C">
      <w:pPr>
        <w:spacing w:after="160" w:line="240" w:lineRule="atLeast"/>
        <w:rPr>
          <w:rFonts w:asciiTheme="majorHAnsi" w:eastAsia="Times New Roman" w:hAnsiTheme="majorHAnsi" w:cstheme="majorBidi"/>
          <w:color w:val="000000"/>
          <w:sz w:val="22"/>
          <w:szCs w:val="22"/>
          <w:lang w:eastAsia="nl-NL"/>
        </w:rPr>
      </w:pPr>
      <w:r w:rsidRPr="68727274">
        <w:rPr>
          <w:rFonts w:asciiTheme="majorHAnsi" w:hAnsiTheme="majorHAnsi" w:cstheme="majorBidi"/>
          <w:sz w:val="22"/>
          <w:szCs w:val="22"/>
        </w:rPr>
        <w:t xml:space="preserve">*indien u wilt annuleren, vragen wij uw medewerking om een voucher te accepteren. Wij kunnen u dit niet verplichten, maar het is op dit moment </w:t>
      </w:r>
      <w:r w:rsidRPr="68727274">
        <w:rPr>
          <w:rFonts w:asciiTheme="majorHAnsi" w:hAnsiTheme="majorHAnsi" w:cstheme="majorBidi"/>
          <w:color w:val="000000" w:themeColor="text1"/>
          <w:sz w:val="22"/>
          <w:szCs w:val="22"/>
        </w:rPr>
        <w:t>ondoenlijk om de voorschotten van alle gedupeerde gasten terug te storten. Dit zou direct gevolgen hebben voor de continuïteit van het bedrijf</w:t>
      </w:r>
      <w:r w:rsidR="0B1CC9A8" w:rsidRPr="68727274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en het behoud van het schip</w:t>
      </w:r>
      <w:r w:rsidRPr="68727274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. </w:t>
      </w:r>
      <w:r w:rsidR="00635246" w:rsidRPr="68727274">
        <w:rPr>
          <w:rFonts w:asciiTheme="majorHAnsi" w:hAnsiTheme="majorHAnsi" w:cstheme="majorBidi"/>
          <w:color w:val="000000" w:themeColor="text1"/>
          <w:sz w:val="22"/>
          <w:szCs w:val="22"/>
        </w:rPr>
        <w:t>Hieronder vindt u meer informatie over het voucher.</w:t>
      </w:r>
      <w:r>
        <w:br/>
      </w:r>
      <w:r>
        <w:br/>
      </w:r>
      <w:r w:rsidRPr="68727274">
        <w:rPr>
          <w:rFonts w:asciiTheme="majorHAnsi" w:hAnsiTheme="majorHAnsi" w:cstheme="majorBidi"/>
          <w:color w:val="000000" w:themeColor="text1"/>
          <w:sz w:val="22"/>
          <w:szCs w:val="22"/>
        </w:rPr>
        <w:t>** indien u uw geld gerestitueerd wilt hebben, vragen wij u of wij hiervoor een regeling kunnen treffen om het bedrag niet in een keer terug te betalen.</w:t>
      </w:r>
      <w:r>
        <w:br/>
      </w:r>
      <w:r>
        <w:br/>
      </w:r>
      <w:r w:rsidR="009D7232" w:rsidRPr="68727274">
        <w:rPr>
          <w:rFonts w:asciiTheme="majorHAnsi" w:hAnsiTheme="majorHAnsi" w:cstheme="majorBidi"/>
          <w:color w:val="2F5496" w:themeColor="accent1" w:themeShade="BF"/>
          <w:sz w:val="22"/>
          <w:szCs w:val="22"/>
        </w:rPr>
        <w:t>(</w:t>
      </w:r>
      <w:r w:rsidRPr="68727274">
        <w:rPr>
          <w:rFonts w:asciiTheme="majorHAnsi" w:hAnsiTheme="majorHAnsi" w:cstheme="majorBidi"/>
          <w:color w:val="2F5496" w:themeColor="accent1" w:themeShade="BF"/>
          <w:sz w:val="22"/>
          <w:szCs w:val="22"/>
        </w:rPr>
        <w:t>Ondernemers die aangesloten zijn bij VZR garant</w:t>
      </w:r>
      <w:r w:rsidR="009D7232" w:rsidRPr="68727274">
        <w:rPr>
          <w:rFonts w:asciiTheme="majorHAnsi" w:hAnsiTheme="majorHAnsi" w:cstheme="majorBidi"/>
          <w:color w:val="2F5496" w:themeColor="accent1" w:themeShade="BF"/>
          <w:sz w:val="22"/>
          <w:szCs w:val="22"/>
        </w:rPr>
        <w:t>):</w:t>
      </w:r>
      <w:r w:rsidR="0039371C">
        <w:br/>
      </w:r>
      <w:r w:rsidR="0039371C" w:rsidRPr="6872727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nl-NL"/>
        </w:rPr>
        <w:t xml:space="preserve">VZR garant heeft aangegeven garant te staan voor vouchers die de ondernemers, die bij hun zijn aangesloten, uitgeven. </w:t>
      </w:r>
      <w:r w:rsidR="0039371C">
        <w:br/>
      </w:r>
      <w:r w:rsidR="0039371C" w:rsidRPr="6872727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nl-NL"/>
        </w:rPr>
        <w:t xml:space="preserve">Hierdoor kunnen wij </w:t>
      </w:r>
      <w:r w:rsidR="00635246" w:rsidRPr="6872727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nl-NL"/>
        </w:rPr>
        <w:t>u</w:t>
      </w:r>
      <w:r w:rsidR="0039371C" w:rsidRPr="6872727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nl-NL"/>
        </w:rPr>
        <w:t xml:space="preserve"> een voucher aanbieden met de waarde van de reissom die </w:t>
      </w:r>
      <w:r w:rsidR="00635246" w:rsidRPr="6872727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nl-NL"/>
        </w:rPr>
        <w:t>u heeft</w:t>
      </w:r>
      <w:r w:rsidR="0039371C" w:rsidRPr="6872727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eastAsia="nl-NL"/>
        </w:rPr>
        <w:t xml:space="preserve"> betaald. </w:t>
      </w:r>
    </w:p>
    <w:p w14:paraId="4D8D073F" w14:textId="365BDBCC" w:rsidR="009D7232" w:rsidRDefault="009D7232" w:rsidP="0039371C">
      <w:pPr>
        <w:spacing w:after="160" w:line="24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</w:pPr>
    </w:p>
    <w:p w14:paraId="7D0BE7C3" w14:textId="1801C592" w:rsidR="009D7232" w:rsidRDefault="00635246" w:rsidP="00635246">
      <w:pPr>
        <w:tabs>
          <w:tab w:val="left" w:pos="7425"/>
        </w:tabs>
        <w:spacing w:after="160" w:line="24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  <w:tab/>
      </w:r>
    </w:p>
    <w:p w14:paraId="106518CF" w14:textId="1175862F" w:rsidR="009D7232" w:rsidRDefault="009D7232" w:rsidP="0039371C">
      <w:pPr>
        <w:spacing w:after="160" w:line="24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</w:pPr>
    </w:p>
    <w:p w14:paraId="64A96967" w14:textId="77777777" w:rsidR="009D7232" w:rsidRPr="009D7232" w:rsidRDefault="009D7232" w:rsidP="0039371C">
      <w:pPr>
        <w:spacing w:after="160" w:line="240" w:lineRule="atLeast"/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</w:pPr>
    </w:p>
    <w:p w14:paraId="6AFE19ED" w14:textId="77777777" w:rsidR="0039371C" w:rsidRPr="0039371C" w:rsidRDefault="0039371C" w:rsidP="0039371C">
      <w:pPr>
        <w:spacing w:after="160"/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</w:pPr>
      <w:r w:rsidRPr="0039371C"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  <w:t>De voorwaarden voor het voucher van VZR garant zijn:</w:t>
      </w:r>
      <w:r w:rsidRPr="0039371C"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  <w:br/>
        <w:t>* het voucher moet voor 1 juni 2020 worden verstrekt</w:t>
      </w:r>
      <w:r w:rsidRPr="0039371C"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  <w:br/>
        <w:t>* binnen 1 jaar na uitgifte van het voucher dient er een nieuwe reis te worden geboekt</w:t>
      </w:r>
      <w:r w:rsidRPr="0039371C"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  <w:br/>
        <w:t>* de uitvoering van deze reis kan later zijn</w:t>
      </w:r>
      <w:r w:rsidRPr="0039371C">
        <w:rPr>
          <w:rFonts w:asciiTheme="majorHAnsi" w:eastAsia="Times New Roman" w:hAnsiTheme="majorHAnsi" w:cstheme="majorHAnsi"/>
          <w:color w:val="000000"/>
          <w:sz w:val="22"/>
          <w:szCs w:val="22"/>
          <w:lang w:eastAsia="nl-NL"/>
        </w:rPr>
        <w:br/>
        <w:t>* het voucher wordt uitgegeven op naam van de hoofdboeker en is niet overdraagbaar</w:t>
      </w:r>
    </w:p>
    <w:p w14:paraId="085ADE88" w14:textId="2135CC2E" w:rsidR="009866C0" w:rsidRPr="009D7232" w:rsidRDefault="00AB778B" w:rsidP="008A5C14">
      <w:pPr>
        <w:rPr>
          <w:rFonts w:asciiTheme="majorHAnsi" w:hAnsiTheme="majorHAnsi" w:cstheme="majorHAnsi"/>
          <w:sz w:val="22"/>
          <w:szCs w:val="22"/>
        </w:rPr>
      </w:pPr>
      <w:r w:rsidRPr="009D7232">
        <w:rPr>
          <w:rFonts w:asciiTheme="majorHAnsi" w:hAnsiTheme="majorHAnsi" w:cstheme="majorHAnsi"/>
          <w:sz w:val="22"/>
          <w:szCs w:val="22"/>
        </w:rPr>
        <w:t>We horen graag wat uw voorkeur heeft.</w:t>
      </w:r>
      <w:r w:rsidR="0039371C" w:rsidRPr="009D7232">
        <w:rPr>
          <w:rFonts w:asciiTheme="majorHAnsi" w:hAnsiTheme="majorHAnsi" w:cstheme="majorHAnsi"/>
          <w:sz w:val="22"/>
          <w:szCs w:val="22"/>
        </w:rPr>
        <w:br/>
      </w:r>
      <w:r w:rsidRPr="009D7232">
        <w:rPr>
          <w:rFonts w:asciiTheme="majorHAnsi" w:hAnsiTheme="majorHAnsi" w:cstheme="majorHAnsi"/>
          <w:sz w:val="22"/>
          <w:szCs w:val="22"/>
        </w:rPr>
        <w:br/>
      </w:r>
      <w:r w:rsidR="004B71BD" w:rsidRPr="009D7232">
        <w:rPr>
          <w:rFonts w:asciiTheme="majorHAnsi" w:hAnsiTheme="majorHAnsi" w:cstheme="majorHAnsi"/>
          <w:sz w:val="22"/>
          <w:szCs w:val="22"/>
        </w:rPr>
        <w:t>Mocht uw reisverzekering de gevolgen van deze onvoorziene omstandigheden dekken</w:t>
      </w:r>
      <w:r w:rsidR="00486987" w:rsidRPr="009D7232">
        <w:rPr>
          <w:rFonts w:asciiTheme="majorHAnsi" w:hAnsiTheme="majorHAnsi" w:cstheme="majorHAnsi"/>
          <w:sz w:val="22"/>
          <w:szCs w:val="22"/>
        </w:rPr>
        <w:t>, of heeft uw overheid een compensatieregeling ingericht,</w:t>
      </w:r>
      <w:r w:rsidR="004B71BD" w:rsidRPr="009D7232">
        <w:rPr>
          <w:rFonts w:asciiTheme="majorHAnsi" w:hAnsiTheme="majorHAnsi" w:cstheme="majorHAnsi"/>
          <w:sz w:val="22"/>
          <w:szCs w:val="22"/>
        </w:rPr>
        <w:t xml:space="preserve"> dan moet u daar </w:t>
      </w:r>
      <w:r w:rsidR="00486987" w:rsidRPr="009D7232">
        <w:rPr>
          <w:rFonts w:asciiTheme="majorHAnsi" w:hAnsiTheme="majorHAnsi" w:cstheme="majorHAnsi"/>
          <w:sz w:val="22"/>
          <w:szCs w:val="22"/>
        </w:rPr>
        <w:t xml:space="preserve">eerst </w:t>
      </w:r>
      <w:r w:rsidR="004B71BD" w:rsidRPr="009D7232">
        <w:rPr>
          <w:rFonts w:asciiTheme="majorHAnsi" w:hAnsiTheme="majorHAnsi" w:cstheme="majorHAnsi"/>
          <w:sz w:val="22"/>
          <w:szCs w:val="22"/>
        </w:rPr>
        <w:t xml:space="preserve">een beroep op doen. </w:t>
      </w:r>
      <w:r w:rsidRPr="009D7232">
        <w:rPr>
          <w:rFonts w:asciiTheme="majorHAnsi" w:hAnsiTheme="majorHAnsi" w:cstheme="majorHAnsi"/>
          <w:sz w:val="22"/>
          <w:szCs w:val="22"/>
        </w:rPr>
        <w:br/>
      </w:r>
    </w:p>
    <w:p w14:paraId="6FF00D0B" w14:textId="67314113" w:rsidR="000B096E" w:rsidRPr="009D7232" w:rsidRDefault="000B096E" w:rsidP="008A5C14">
      <w:pPr>
        <w:rPr>
          <w:rFonts w:asciiTheme="majorHAnsi" w:hAnsiTheme="majorHAnsi" w:cstheme="majorHAnsi"/>
          <w:color w:val="00B0F0"/>
          <w:sz w:val="22"/>
          <w:szCs w:val="22"/>
        </w:rPr>
      </w:pPr>
    </w:p>
    <w:p w14:paraId="679A6D43" w14:textId="277BC29E" w:rsidR="000B096E" w:rsidRPr="009D7232" w:rsidRDefault="000B096E" w:rsidP="008A5C14">
      <w:pPr>
        <w:rPr>
          <w:rFonts w:asciiTheme="majorHAnsi" w:hAnsiTheme="majorHAnsi" w:cstheme="majorHAnsi"/>
          <w:sz w:val="22"/>
          <w:szCs w:val="22"/>
        </w:rPr>
      </w:pPr>
      <w:r w:rsidRPr="009D7232">
        <w:rPr>
          <w:rFonts w:asciiTheme="majorHAnsi" w:hAnsiTheme="majorHAnsi" w:cstheme="majorHAnsi"/>
          <w:sz w:val="22"/>
          <w:szCs w:val="22"/>
        </w:rPr>
        <w:t>Met vriendelijke groeten</w:t>
      </w:r>
      <w:r w:rsidR="00B87D00" w:rsidRPr="009D7232">
        <w:rPr>
          <w:rFonts w:asciiTheme="majorHAnsi" w:hAnsiTheme="majorHAnsi" w:cstheme="majorHAnsi"/>
          <w:sz w:val="22"/>
          <w:szCs w:val="22"/>
        </w:rPr>
        <w:t>,</w:t>
      </w:r>
      <w:r w:rsidR="0043032B" w:rsidRPr="009D7232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B096E" w:rsidRPr="009D72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F0C1D" w16cex:dateUtc="2020-04-23T12:22:54.2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BF3C" w14:textId="77777777" w:rsidR="009F3846" w:rsidRDefault="009F3846" w:rsidP="00D12EA3">
      <w:r>
        <w:separator/>
      </w:r>
    </w:p>
  </w:endnote>
  <w:endnote w:type="continuationSeparator" w:id="0">
    <w:p w14:paraId="2BDA084C" w14:textId="77777777" w:rsidR="009F3846" w:rsidRDefault="009F3846" w:rsidP="00D12EA3">
      <w:r>
        <w:continuationSeparator/>
      </w:r>
    </w:p>
  </w:endnote>
  <w:endnote w:type="continuationNotice" w:id="1">
    <w:p w14:paraId="66D0E3F4" w14:textId="77777777" w:rsidR="009F3846" w:rsidRDefault="009F3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EAB1" w14:textId="4E6FCD79" w:rsidR="00822D78" w:rsidRPr="00ED410E" w:rsidRDefault="00822D78" w:rsidP="00822D78">
    <w:pPr>
      <w:pStyle w:val="Voettekst"/>
      <w:jc w:val="right"/>
      <w:rPr>
        <w:rFonts w:ascii="Calibri Light" w:hAnsi="Calibri Light" w:cs="Calibri Light"/>
        <w:i/>
        <w:color w:val="3B3838" w:themeColor="background2" w:themeShade="40"/>
        <w:sz w:val="16"/>
        <w:szCs w:val="16"/>
      </w:rPr>
    </w:pPr>
    <w:r w:rsidRPr="00ED410E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1" locked="0" layoutInCell="1" allowOverlap="1" wp14:anchorId="29A43988" wp14:editId="1C3FD6D9">
          <wp:simplePos x="0" y="0"/>
          <wp:positionH relativeFrom="column">
            <wp:posOffset>5414645</wp:posOffset>
          </wp:positionH>
          <wp:positionV relativeFrom="paragraph">
            <wp:posOffset>-99060</wp:posOffset>
          </wp:positionV>
          <wp:extent cx="352425" cy="277495"/>
          <wp:effectExtent l="0" t="0" r="952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humb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437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 xml:space="preserve">Versie </w:t>
    </w:r>
    <w:r w:rsidR="00635246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 xml:space="preserve">23 april </w:t>
    </w:r>
    <w:r w:rsidR="4AE7C8AA" w:rsidRPr="4AE7C8AA">
      <w:rPr>
        <w:rFonts w:ascii="Calibri Light" w:hAnsi="Calibri Light" w:cs="Calibri Light"/>
        <w:i/>
        <w:iCs/>
        <w:color w:val="3B3838" w:themeColor="background2" w:themeShade="40"/>
        <w:sz w:val="16"/>
        <w:szCs w:val="16"/>
      </w:rPr>
      <w:t xml:space="preserve">2020     </w:t>
    </w:r>
  </w:p>
  <w:p w14:paraId="207A49FB" w14:textId="7CE14645" w:rsidR="00822D78" w:rsidRDefault="00822D78">
    <w:pPr>
      <w:pStyle w:val="Voettekst"/>
    </w:pPr>
  </w:p>
  <w:p w14:paraId="5A81F9C1" w14:textId="77777777" w:rsidR="00D12EA3" w:rsidRDefault="00D12E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1069" w14:textId="77777777" w:rsidR="009F3846" w:rsidRDefault="009F3846" w:rsidP="00D12EA3">
      <w:r>
        <w:separator/>
      </w:r>
    </w:p>
  </w:footnote>
  <w:footnote w:type="continuationSeparator" w:id="0">
    <w:p w14:paraId="433CE9DB" w14:textId="77777777" w:rsidR="009F3846" w:rsidRDefault="009F3846" w:rsidP="00D12EA3">
      <w:r>
        <w:continuationSeparator/>
      </w:r>
    </w:p>
  </w:footnote>
  <w:footnote w:type="continuationNotice" w:id="1">
    <w:p w14:paraId="5CE73F79" w14:textId="77777777" w:rsidR="009F3846" w:rsidRDefault="009F3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65A1" w14:textId="57FFCE4A" w:rsidR="00D12EA3" w:rsidRDefault="4AE7C8AA">
    <w:pPr>
      <w:pStyle w:val="Koptekst"/>
    </w:pPr>
    <w:r>
      <w:rPr>
        <w:noProof/>
      </w:rPr>
      <w:drawing>
        <wp:inline distT="0" distB="0" distL="0" distR="0" wp14:anchorId="0B99D137" wp14:editId="744C7532">
          <wp:extent cx="1150265" cy="904875"/>
          <wp:effectExtent l="0" t="0" r="0" b="0"/>
          <wp:docPr id="203306791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26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1A615" w14:textId="77777777" w:rsidR="00FB0CBD" w:rsidRDefault="00FB0CBD" w:rsidP="00D12EA3">
    <w:pPr>
      <w:pStyle w:val="Koptekst"/>
      <w:spacing w:line="360" w:lineRule="auto"/>
      <w:rPr>
        <w:rFonts w:cstheme="minorHAnsi"/>
        <w:color w:val="1F3864" w:themeColor="accent1" w:themeShade="80"/>
        <w:sz w:val="28"/>
        <w:szCs w:val="28"/>
      </w:rPr>
    </w:pPr>
  </w:p>
  <w:p w14:paraId="4EEAA6FB" w14:textId="7192A5C8" w:rsidR="00D12EA3" w:rsidRPr="00093073" w:rsidRDefault="00E0211E" w:rsidP="00D12EA3">
    <w:pPr>
      <w:pStyle w:val="Koptekst"/>
      <w:spacing w:line="360" w:lineRule="auto"/>
      <w:rPr>
        <w:rFonts w:asciiTheme="majorHAnsi" w:hAnsiTheme="majorHAnsi" w:cstheme="majorHAnsi"/>
        <w:b/>
        <w:color w:val="1E497A"/>
        <w:sz w:val="28"/>
        <w:szCs w:val="28"/>
      </w:rPr>
    </w:pPr>
    <w:r w:rsidRPr="00093073">
      <w:rPr>
        <w:rFonts w:asciiTheme="majorHAnsi" w:hAnsiTheme="majorHAnsi" w:cstheme="majorHAnsi"/>
        <w:b/>
        <w:color w:val="1E497A"/>
        <w:sz w:val="28"/>
        <w:szCs w:val="28"/>
      </w:rPr>
      <w:t>Brief voor klanten</w:t>
    </w:r>
    <w:r w:rsidR="00836640">
      <w:rPr>
        <w:rFonts w:asciiTheme="majorHAnsi" w:hAnsiTheme="majorHAnsi" w:cstheme="majorHAnsi"/>
        <w:b/>
        <w:color w:val="1E497A"/>
        <w:sz w:val="28"/>
        <w:szCs w:val="28"/>
      </w:rPr>
      <w:t xml:space="preserve"> periode tot en met </w:t>
    </w:r>
    <w:r w:rsidR="0043565E">
      <w:rPr>
        <w:rFonts w:asciiTheme="majorHAnsi" w:hAnsiTheme="majorHAnsi" w:cstheme="majorHAnsi"/>
        <w:b/>
        <w:color w:val="1E497A"/>
        <w:sz w:val="28"/>
        <w:szCs w:val="28"/>
      </w:rPr>
      <w:t>19 mei</w:t>
    </w:r>
    <w:r w:rsidR="009D7232">
      <w:rPr>
        <w:rFonts w:asciiTheme="majorHAnsi" w:hAnsiTheme="majorHAnsi" w:cstheme="majorHAnsi"/>
        <w:b/>
        <w:color w:val="1E497A"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CA3"/>
    <w:multiLevelType w:val="hybridMultilevel"/>
    <w:tmpl w:val="E646A5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798"/>
    <w:multiLevelType w:val="multilevel"/>
    <w:tmpl w:val="CB54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0605"/>
    <w:multiLevelType w:val="multilevel"/>
    <w:tmpl w:val="536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6451"/>
    <w:multiLevelType w:val="multilevel"/>
    <w:tmpl w:val="614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A0253"/>
    <w:multiLevelType w:val="hybridMultilevel"/>
    <w:tmpl w:val="8B22264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35664"/>
    <w:multiLevelType w:val="hybridMultilevel"/>
    <w:tmpl w:val="04DE338E"/>
    <w:lvl w:ilvl="0" w:tplc="5F98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A4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D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40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A6F66"/>
    <w:multiLevelType w:val="hybridMultilevel"/>
    <w:tmpl w:val="C7408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E3BDA"/>
    <w:multiLevelType w:val="hybridMultilevel"/>
    <w:tmpl w:val="3BDE0A8C"/>
    <w:lvl w:ilvl="0" w:tplc="0AE6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5225"/>
    <w:multiLevelType w:val="hybridMultilevel"/>
    <w:tmpl w:val="59740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94739"/>
    <w:multiLevelType w:val="hybridMultilevel"/>
    <w:tmpl w:val="DD7EC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5464"/>
    <w:multiLevelType w:val="multilevel"/>
    <w:tmpl w:val="7C76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597B26"/>
    <w:multiLevelType w:val="hybridMultilevel"/>
    <w:tmpl w:val="82568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15EE"/>
    <w:multiLevelType w:val="hybridMultilevel"/>
    <w:tmpl w:val="1F9868C6"/>
    <w:lvl w:ilvl="0" w:tplc="DC88C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A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A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E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62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F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85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3436D"/>
    <w:multiLevelType w:val="hybridMultilevel"/>
    <w:tmpl w:val="17B86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34861"/>
    <w:multiLevelType w:val="hybridMultilevel"/>
    <w:tmpl w:val="07F0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504A3"/>
    <w:multiLevelType w:val="hybridMultilevel"/>
    <w:tmpl w:val="225468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4"/>
    <w:rsid w:val="00002B07"/>
    <w:rsid w:val="00003281"/>
    <w:rsid w:val="00006702"/>
    <w:rsid w:val="00027598"/>
    <w:rsid w:val="0003114F"/>
    <w:rsid w:val="000323A0"/>
    <w:rsid w:val="000323AC"/>
    <w:rsid w:val="0003476E"/>
    <w:rsid w:val="00047B14"/>
    <w:rsid w:val="00050442"/>
    <w:rsid w:val="000543CC"/>
    <w:rsid w:val="000650D8"/>
    <w:rsid w:val="000664E0"/>
    <w:rsid w:val="00072491"/>
    <w:rsid w:val="00093073"/>
    <w:rsid w:val="000A48E3"/>
    <w:rsid w:val="000B096E"/>
    <w:rsid w:val="000C0FD0"/>
    <w:rsid w:val="00100888"/>
    <w:rsid w:val="00100B8B"/>
    <w:rsid w:val="00103EFE"/>
    <w:rsid w:val="00104172"/>
    <w:rsid w:val="00106309"/>
    <w:rsid w:val="001067C6"/>
    <w:rsid w:val="001137CE"/>
    <w:rsid w:val="00120BE7"/>
    <w:rsid w:val="00130250"/>
    <w:rsid w:val="00137A04"/>
    <w:rsid w:val="00142675"/>
    <w:rsid w:val="00150B47"/>
    <w:rsid w:val="0015520D"/>
    <w:rsid w:val="00184694"/>
    <w:rsid w:val="00187A50"/>
    <w:rsid w:val="001940DA"/>
    <w:rsid w:val="001E6A24"/>
    <w:rsid w:val="00202A0E"/>
    <w:rsid w:val="00206717"/>
    <w:rsid w:val="00213F1B"/>
    <w:rsid w:val="00220132"/>
    <w:rsid w:val="002208FD"/>
    <w:rsid w:val="002322AD"/>
    <w:rsid w:val="00233719"/>
    <w:rsid w:val="00241B4A"/>
    <w:rsid w:val="00255AFB"/>
    <w:rsid w:val="0028608F"/>
    <w:rsid w:val="0028764C"/>
    <w:rsid w:val="002A582F"/>
    <w:rsid w:val="002A5DCA"/>
    <w:rsid w:val="002C3380"/>
    <w:rsid w:val="002E2624"/>
    <w:rsid w:val="003039A6"/>
    <w:rsid w:val="00307812"/>
    <w:rsid w:val="00323304"/>
    <w:rsid w:val="00342E0A"/>
    <w:rsid w:val="0039371C"/>
    <w:rsid w:val="0039789A"/>
    <w:rsid w:val="003B1DCD"/>
    <w:rsid w:val="003B2CCC"/>
    <w:rsid w:val="0041098B"/>
    <w:rsid w:val="0043032B"/>
    <w:rsid w:val="0043565E"/>
    <w:rsid w:val="00436D30"/>
    <w:rsid w:val="0048623D"/>
    <w:rsid w:val="00486987"/>
    <w:rsid w:val="00490176"/>
    <w:rsid w:val="004933B6"/>
    <w:rsid w:val="004A1A97"/>
    <w:rsid w:val="004A23F5"/>
    <w:rsid w:val="004B71BD"/>
    <w:rsid w:val="004C56A5"/>
    <w:rsid w:val="004D4661"/>
    <w:rsid w:val="004D64EE"/>
    <w:rsid w:val="004F24D2"/>
    <w:rsid w:val="00523EC4"/>
    <w:rsid w:val="00543DAC"/>
    <w:rsid w:val="00554956"/>
    <w:rsid w:val="00557364"/>
    <w:rsid w:val="00573A78"/>
    <w:rsid w:val="005774A8"/>
    <w:rsid w:val="00585DC3"/>
    <w:rsid w:val="005969B2"/>
    <w:rsid w:val="005A3B3E"/>
    <w:rsid w:val="005A4364"/>
    <w:rsid w:val="005D35E9"/>
    <w:rsid w:val="005E3239"/>
    <w:rsid w:val="005F0758"/>
    <w:rsid w:val="005F72FF"/>
    <w:rsid w:val="006036DB"/>
    <w:rsid w:val="0061159F"/>
    <w:rsid w:val="00635246"/>
    <w:rsid w:val="0063534B"/>
    <w:rsid w:val="00656B7A"/>
    <w:rsid w:val="00673164"/>
    <w:rsid w:val="006A28E8"/>
    <w:rsid w:val="006A6F4A"/>
    <w:rsid w:val="006B3249"/>
    <w:rsid w:val="006B588D"/>
    <w:rsid w:val="006D50DB"/>
    <w:rsid w:val="006D78E7"/>
    <w:rsid w:val="006E1372"/>
    <w:rsid w:val="006F10F9"/>
    <w:rsid w:val="00700100"/>
    <w:rsid w:val="007537A1"/>
    <w:rsid w:val="0075498F"/>
    <w:rsid w:val="00755002"/>
    <w:rsid w:val="00755B19"/>
    <w:rsid w:val="00781003"/>
    <w:rsid w:val="007816D6"/>
    <w:rsid w:val="00786499"/>
    <w:rsid w:val="00792435"/>
    <w:rsid w:val="0079769B"/>
    <w:rsid w:val="007A6A79"/>
    <w:rsid w:val="007B20E2"/>
    <w:rsid w:val="007C0A4B"/>
    <w:rsid w:val="007C2685"/>
    <w:rsid w:val="007C5189"/>
    <w:rsid w:val="007D0869"/>
    <w:rsid w:val="007D61BF"/>
    <w:rsid w:val="0080113F"/>
    <w:rsid w:val="00802D2F"/>
    <w:rsid w:val="00804120"/>
    <w:rsid w:val="00805C0F"/>
    <w:rsid w:val="0081447A"/>
    <w:rsid w:val="0081626F"/>
    <w:rsid w:val="00820AC2"/>
    <w:rsid w:val="00822D78"/>
    <w:rsid w:val="008248BC"/>
    <w:rsid w:val="00836640"/>
    <w:rsid w:val="00860498"/>
    <w:rsid w:val="0089662E"/>
    <w:rsid w:val="008A3AB7"/>
    <w:rsid w:val="008A5C14"/>
    <w:rsid w:val="008B2CA4"/>
    <w:rsid w:val="008C08A4"/>
    <w:rsid w:val="008E0942"/>
    <w:rsid w:val="008F0D27"/>
    <w:rsid w:val="008F2EED"/>
    <w:rsid w:val="0090231C"/>
    <w:rsid w:val="009353CC"/>
    <w:rsid w:val="00943E46"/>
    <w:rsid w:val="0095241A"/>
    <w:rsid w:val="009618B2"/>
    <w:rsid w:val="009703D3"/>
    <w:rsid w:val="009710D5"/>
    <w:rsid w:val="0097192C"/>
    <w:rsid w:val="00976316"/>
    <w:rsid w:val="00982CE8"/>
    <w:rsid w:val="009866C0"/>
    <w:rsid w:val="009A441A"/>
    <w:rsid w:val="009B7437"/>
    <w:rsid w:val="009C1182"/>
    <w:rsid w:val="009C17BD"/>
    <w:rsid w:val="009C7D73"/>
    <w:rsid w:val="009D7232"/>
    <w:rsid w:val="009E0E52"/>
    <w:rsid w:val="009E6252"/>
    <w:rsid w:val="009F3846"/>
    <w:rsid w:val="00A0380F"/>
    <w:rsid w:val="00A14A7B"/>
    <w:rsid w:val="00A376C7"/>
    <w:rsid w:val="00A515D6"/>
    <w:rsid w:val="00A628B4"/>
    <w:rsid w:val="00A65385"/>
    <w:rsid w:val="00A76CAB"/>
    <w:rsid w:val="00A830E8"/>
    <w:rsid w:val="00AB778B"/>
    <w:rsid w:val="00AD2863"/>
    <w:rsid w:val="00AF565E"/>
    <w:rsid w:val="00B113A1"/>
    <w:rsid w:val="00B149E2"/>
    <w:rsid w:val="00B1643F"/>
    <w:rsid w:val="00B26828"/>
    <w:rsid w:val="00B3559A"/>
    <w:rsid w:val="00B61230"/>
    <w:rsid w:val="00B65E28"/>
    <w:rsid w:val="00B859E9"/>
    <w:rsid w:val="00B87D00"/>
    <w:rsid w:val="00BA1036"/>
    <w:rsid w:val="00BA4CB3"/>
    <w:rsid w:val="00BA57D4"/>
    <w:rsid w:val="00BB5969"/>
    <w:rsid w:val="00BD720B"/>
    <w:rsid w:val="00BE3B6D"/>
    <w:rsid w:val="00BE4DF5"/>
    <w:rsid w:val="00BF7B57"/>
    <w:rsid w:val="00C00690"/>
    <w:rsid w:val="00C07BA7"/>
    <w:rsid w:val="00C213AD"/>
    <w:rsid w:val="00C21F83"/>
    <w:rsid w:val="00C248CF"/>
    <w:rsid w:val="00C276F9"/>
    <w:rsid w:val="00C30BFC"/>
    <w:rsid w:val="00C65530"/>
    <w:rsid w:val="00C720FF"/>
    <w:rsid w:val="00C81498"/>
    <w:rsid w:val="00C82474"/>
    <w:rsid w:val="00C86733"/>
    <w:rsid w:val="00C95980"/>
    <w:rsid w:val="00C965D1"/>
    <w:rsid w:val="00CB0293"/>
    <w:rsid w:val="00CB72CB"/>
    <w:rsid w:val="00CC50C0"/>
    <w:rsid w:val="00CE35BD"/>
    <w:rsid w:val="00CF0A04"/>
    <w:rsid w:val="00D00C2D"/>
    <w:rsid w:val="00D00FFF"/>
    <w:rsid w:val="00D04780"/>
    <w:rsid w:val="00D04ABB"/>
    <w:rsid w:val="00D12EA3"/>
    <w:rsid w:val="00D20AAE"/>
    <w:rsid w:val="00D26A4A"/>
    <w:rsid w:val="00D27737"/>
    <w:rsid w:val="00D37743"/>
    <w:rsid w:val="00D600DC"/>
    <w:rsid w:val="00D64EB0"/>
    <w:rsid w:val="00D91DA9"/>
    <w:rsid w:val="00D9757C"/>
    <w:rsid w:val="00DA6173"/>
    <w:rsid w:val="00DE461F"/>
    <w:rsid w:val="00DE7069"/>
    <w:rsid w:val="00DF3A3C"/>
    <w:rsid w:val="00E0211E"/>
    <w:rsid w:val="00E12D74"/>
    <w:rsid w:val="00E256E2"/>
    <w:rsid w:val="00E274B0"/>
    <w:rsid w:val="00E315F7"/>
    <w:rsid w:val="00E316A6"/>
    <w:rsid w:val="00E5515F"/>
    <w:rsid w:val="00E63BCF"/>
    <w:rsid w:val="00E63EF4"/>
    <w:rsid w:val="00E66964"/>
    <w:rsid w:val="00E71645"/>
    <w:rsid w:val="00EA102D"/>
    <w:rsid w:val="00EA1A19"/>
    <w:rsid w:val="00EA5705"/>
    <w:rsid w:val="00EC6225"/>
    <w:rsid w:val="00ED4A32"/>
    <w:rsid w:val="00EE0A03"/>
    <w:rsid w:val="00EE7260"/>
    <w:rsid w:val="00F34810"/>
    <w:rsid w:val="00F40D68"/>
    <w:rsid w:val="00F41621"/>
    <w:rsid w:val="00F42CBF"/>
    <w:rsid w:val="00F46BDB"/>
    <w:rsid w:val="00F60FFB"/>
    <w:rsid w:val="00F77E28"/>
    <w:rsid w:val="00F95E55"/>
    <w:rsid w:val="00F96D43"/>
    <w:rsid w:val="00FA1D1F"/>
    <w:rsid w:val="00FA78BC"/>
    <w:rsid w:val="00FB0CBD"/>
    <w:rsid w:val="00FB7F77"/>
    <w:rsid w:val="00FC7428"/>
    <w:rsid w:val="00FD7011"/>
    <w:rsid w:val="00FD72E8"/>
    <w:rsid w:val="00FE1B61"/>
    <w:rsid w:val="00FE7B2E"/>
    <w:rsid w:val="0477AB16"/>
    <w:rsid w:val="05F32677"/>
    <w:rsid w:val="0668804E"/>
    <w:rsid w:val="0669A798"/>
    <w:rsid w:val="074F0608"/>
    <w:rsid w:val="07C1A948"/>
    <w:rsid w:val="083B0B2C"/>
    <w:rsid w:val="084ECC90"/>
    <w:rsid w:val="08F1A764"/>
    <w:rsid w:val="08FBBB4E"/>
    <w:rsid w:val="097781B6"/>
    <w:rsid w:val="0A6BEAD6"/>
    <w:rsid w:val="0B1CC9A8"/>
    <w:rsid w:val="0CB8744A"/>
    <w:rsid w:val="0D45F50F"/>
    <w:rsid w:val="0F079B98"/>
    <w:rsid w:val="0F50B57A"/>
    <w:rsid w:val="13871D06"/>
    <w:rsid w:val="18F3308D"/>
    <w:rsid w:val="1AC4D163"/>
    <w:rsid w:val="1BD2F6F5"/>
    <w:rsid w:val="1DCF92AC"/>
    <w:rsid w:val="1E209437"/>
    <w:rsid w:val="1E977626"/>
    <w:rsid w:val="1EF55A93"/>
    <w:rsid w:val="1F0DFD3B"/>
    <w:rsid w:val="1F941FC0"/>
    <w:rsid w:val="20C65F4C"/>
    <w:rsid w:val="21DDB9FB"/>
    <w:rsid w:val="22E78BB8"/>
    <w:rsid w:val="247ACEEC"/>
    <w:rsid w:val="26ABF495"/>
    <w:rsid w:val="26D7F6C8"/>
    <w:rsid w:val="278B62C9"/>
    <w:rsid w:val="28212EC2"/>
    <w:rsid w:val="2865B902"/>
    <w:rsid w:val="2A0F64BF"/>
    <w:rsid w:val="2B1F4CF1"/>
    <w:rsid w:val="2B2184DF"/>
    <w:rsid w:val="2CA02197"/>
    <w:rsid w:val="2CAD9B8E"/>
    <w:rsid w:val="2D5B0828"/>
    <w:rsid w:val="2DD14187"/>
    <w:rsid w:val="2FB3E0AE"/>
    <w:rsid w:val="30AA8D0A"/>
    <w:rsid w:val="30E02F52"/>
    <w:rsid w:val="31A28C7A"/>
    <w:rsid w:val="3467B342"/>
    <w:rsid w:val="37A3A43F"/>
    <w:rsid w:val="39A31B79"/>
    <w:rsid w:val="3C196C2C"/>
    <w:rsid w:val="3EDFFB4F"/>
    <w:rsid w:val="3EFD2B31"/>
    <w:rsid w:val="4071921C"/>
    <w:rsid w:val="4A71DB97"/>
    <w:rsid w:val="4AE7C8AA"/>
    <w:rsid w:val="4BC5AEC1"/>
    <w:rsid w:val="4C58D34B"/>
    <w:rsid w:val="4D122E2A"/>
    <w:rsid w:val="52063558"/>
    <w:rsid w:val="52B47060"/>
    <w:rsid w:val="58E5BA57"/>
    <w:rsid w:val="59340B27"/>
    <w:rsid w:val="5BA1E7F3"/>
    <w:rsid w:val="5F74A00C"/>
    <w:rsid w:val="61B3A550"/>
    <w:rsid w:val="6295ED06"/>
    <w:rsid w:val="644A4156"/>
    <w:rsid w:val="662517C0"/>
    <w:rsid w:val="6812C93B"/>
    <w:rsid w:val="68727274"/>
    <w:rsid w:val="6B0DEE7B"/>
    <w:rsid w:val="6CA0FA73"/>
    <w:rsid w:val="6DC99689"/>
    <w:rsid w:val="6E0A707D"/>
    <w:rsid w:val="6E2DAB5C"/>
    <w:rsid w:val="6E7E82C5"/>
    <w:rsid w:val="6E9A968C"/>
    <w:rsid w:val="70AB923C"/>
    <w:rsid w:val="712912DA"/>
    <w:rsid w:val="7172DD4A"/>
    <w:rsid w:val="750AFC58"/>
    <w:rsid w:val="755BB15A"/>
    <w:rsid w:val="76BB1849"/>
    <w:rsid w:val="76D4310D"/>
    <w:rsid w:val="78935772"/>
    <w:rsid w:val="7A08DF88"/>
    <w:rsid w:val="7AE9FCF6"/>
    <w:rsid w:val="7BF864A8"/>
    <w:rsid w:val="7C70E59D"/>
    <w:rsid w:val="7ED2B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26D89"/>
  <w15:chartTrackingRefBased/>
  <w15:docId w15:val="{0F49EE39-23F8-4452-B694-57C6851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11E"/>
    <w:pPr>
      <w:spacing w:after="0" w:line="240" w:lineRule="auto"/>
    </w:pPr>
    <w:rPr>
      <w:rFonts w:ascii="Lato" w:hAnsi="Lato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12EA3"/>
  </w:style>
  <w:style w:type="paragraph" w:styleId="Voettekst">
    <w:name w:val="footer"/>
    <w:basedOn w:val="Standaard"/>
    <w:link w:val="VoettekstChar"/>
    <w:uiPriority w:val="99"/>
    <w:unhideWhenUsed/>
    <w:rsid w:val="00D12EA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2EA3"/>
  </w:style>
  <w:style w:type="character" w:styleId="Hyperlink">
    <w:name w:val="Hyperlink"/>
    <w:basedOn w:val="Standaardalinea-lettertype"/>
    <w:uiPriority w:val="99"/>
    <w:unhideWhenUsed/>
    <w:rsid w:val="00A628B4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628B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48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481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D4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13F1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FD7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0BF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0BFC"/>
    <w:rPr>
      <w:rFonts w:ascii="Lato" w:hAnsi="Lato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0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076">
          <w:marLeft w:val="0"/>
          <w:marRight w:val="0"/>
          <w:marTop w:val="0"/>
          <w:marBottom w:val="0"/>
          <w:divBdr>
            <w:top w:val="none" w:sz="0" w:space="0" w:color="C8C8C8"/>
            <w:left w:val="single" w:sz="12" w:space="8" w:color="C8C8C8"/>
            <w:bottom w:val="none" w:sz="0" w:space="0" w:color="C8C8C8"/>
            <w:right w:val="none" w:sz="0" w:space="0" w:color="C8C8C8"/>
          </w:divBdr>
          <w:divsChild>
            <w:div w:id="1720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181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6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895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009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828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21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7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11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9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4744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3300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9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9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1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5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16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45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1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1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25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9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9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8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7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6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2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2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3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2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4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1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8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6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8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69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69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9d0d1d222b1e4917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Z\Documents\Aangepaste%20Office-sjablonen\BBZ%20Werkdocument%20v.%20feb%202018.do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A7D7E87D724EB4045786EEFFC437" ma:contentTypeVersion="13" ma:contentTypeDescription="Een nieuw document maken." ma:contentTypeScope="" ma:versionID="a95178e9e3f0195685fdcb7bdb8ce8be">
  <xsd:schema xmlns:xsd="http://www.w3.org/2001/XMLSchema" xmlns:xs="http://www.w3.org/2001/XMLSchema" xmlns:p="http://schemas.microsoft.com/office/2006/metadata/properties" xmlns:ns3="1bd13718-450a-4452-964e-e4294dee813c" xmlns:ns4="faf7c2dd-b638-4597-b09d-eeb2f483ea67" targetNamespace="http://schemas.microsoft.com/office/2006/metadata/properties" ma:root="true" ma:fieldsID="22b1bb599606fdade18b10540b0d25f9" ns3:_="" ns4:_="">
    <xsd:import namespace="1bd13718-450a-4452-964e-e4294dee813c"/>
    <xsd:import namespace="faf7c2dd-b638-4597-b09d-eeb2f483ea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718-450a-4452-964e-e4294dee8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c2dd-b638-4597-b09d-eeb2f483e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35A21-4B7D-4BA1-8DEF-3BE846220A8A}">
  <ds:schemaRefs>
    <ds:schemaRef ds:uri="http://schemas.microsoft.com/office/2006/metadata/properties"/>
    <ds:schemaRef ds:uri="1bd13718-450a-4452-964e-e4294dee813c"/>
    <ds:schemaRef ds:uri="http://purl.org/dc/elements/1.1/"/>
    <ds:schemaRef ds:uri="faf7c2dd-b638-4597-b09d-eeb2f483ea67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2E4EC-3C8D-46FC-B4F9-633E8B61F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6D240-FCF7-433F-AB85-92F436523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718-450a-4452-964e-e4294dee813c"/>
    <ds:schemaRef ds:uri="faf7c2dd-b638-4597-b09d-eeb2f483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BBZ Werkdocument v. feb 2018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BBZ</dc:creator>
  <cp:keywords/>
  <dc:description/>
  <cp:lastModifiedBy>Brenda van den Broeke</cp:lastModifiedBy>
  <cp:revision>2</cp:revision>
  <cp:lastPrinted>2020-03-12T11:42:00Z</cp:lastPrinted>
  <dcterms:created xsi:type="dcterms:W3CDTF">2020-04-23T14:33:00Z</dcterms:created>
  <dcterms:modified xsi:type="dcterms:W3CDTF">2020-04-23T14:33:00Z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0x0101008982A7D7E87D724EB4045786EEFFC437</vt:lpwstr>
  </property>
</Properties>
</file>